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10DA" w:rsidRPr="004A10DA" w:rsidRDefault="004A10DA" w:rsidP="004A10DA">
      <w:pPr>
        <w:spacing w:after="0" w:line="240" w:lineRule="auto"/>
        <w:jc w:val="center"/>
        <w:rPr>
          <w:rFonts w:ascii="Times New Roman" w:eastAsia="Times New Roman" w:hAnsi="Times New Roman" w:cs="Times New Roman"/>
          <w:b/>
          <w:sz w:val="32"/>
          <w:szCs w:val="32"/>
        </w:rPr>
      </w:pPr>
      <w:smartTag w:uri="urn:schemas-microsoft-com:office:smarttags" w:element="place">
        <w:smartTag w:uri="urn:schemas-microsoft-com:office:smarttags" w:element="PlaceName">
          <w:r w:rsidRPr="004A10DA">
            <w:rPr>
              <w:rFonts w:ascii="Times New Roman" w:eastAsia="Times New Roman" w:hAnsi="Times New Roman" w:cs="Times New Roman"/>
              <w:b/>
              <w:sz w:val="32"/>
              <w:szCs w:val="32"/>
            </w:rPr>
            <w:t>Soap</w:t>
          </w:r>
        </w:smartTag>
        <w:r w:rsidRPr="004A10DA">
          <w:rPr>
            <w:rFonts w:ascii="Times New Roman" w:eastAsia="Times New Roman" w:hAnsi="Times New Roman" w:cs="Times New Roman"/>
            <w:b/>
            <w:sz w:val="32"/>
            <w:szCs w:val="32"/>
          </w:rPr>
          <w:t xml:space="preserve"> </w:t>
        </w:r>
        <w:smartTag w:uri="urn:schemas-microsoft-com:office:smarttags" w:element="PlaceType">
          <w:r w:rsidRPr="004A10DA">
            <w:rPr>
              <w:rFonts w:ascii="Times New Roman" w:eastAsia="Times New Roman" w:hAnsi="Times New Roman" w:cs="Times New Roman"/>
              <w:b/>
              <w:sz w:val="32"/>
              <w:szCs w:val="32"/>
            </w:rPr>
            <w:t>Lake</w:t>
          </w:r>
        </w:smartTag>
        <w:r w:rsidRPr="004A10DA">
          <w:rPr>
            <w:rFonts w:ascii="Times New Roman" w:eastAsia="Times New Roman" w:hAnsi="Times New Roman" w:cs="Times New Roman"/>
            <w:b/>
            <w:sz w:val="32"/>
            <w:szCs w:val="32"/>
          </w:rPr>
          <w:t xml:space="preserve"> </w:t>
        </w:r>
        <w:smartTag w:uri="urn:schemas-microsoft-com:office:smarttags" w:element="PlaceType">
          <w:r w:rsidRPr="004A10DA">
            <w:rPr>
              <w:rFonts w:ascii="Times New Roman" w:eastAsia="Times New Roman" w:hAnsi="Times New Roman" w:cs="Times New Roman"/>
              <w:b/>
              <w:sz w:val="32"/>
              <w:szCs w:val="32"/>
            </w:rPr>
            <w:t>School District</w:t>
          </w:r>
        </w:smartTag>
      </w:smartTag>
      <w:r w:rsidRPr="004A10DA">
        <w:rPr>
          <w:rFonts w:ascii="Times New Roman" w:eastAsia="Times New Roman" w:hAnsi="Times New Roman" w:cs="Times New Roman"/>
          <w:b/>
          <w:sz w:val="32"/>
          <w:szCs w:val="32"/>
        </w:rPr>
        <w:t xml:space="preserve"> #156</w:t>
      </w:r>
    </w:p>
    <w:p w:rsidR="004A10DA" w:rsidRPr="004A10DA" w:rsidRDefault="004A10DA" w:rsidP="004A10DA">
      <w:pPr>
        <w:spacing w:after="0" w:line="240" w:lineRule="auto"/>
        <w:jc w:val="center"/>
        <w:rPr>
          <w:rFonts w:ascii="Times New Roman" w:eastAsia="Times New Roman" w:hAnsi="Times New Roman" w:cs="Times New Roman"/>
          <w:b/>
          <w:sz w:val="32"/>
          <w:szCs w:val="32"/>
        </w:rPr>
      </w:pPr>
      <w:r w:rsidRPr="004A10DA">
        <w:rPr>
          <w:rFonts w:ascii="Times New Roman" w:eastAsia="Times New Roman" w:hAnsi="Times New Roman" w:cs="Times New Roman"/>
          <w:b/>
          <w:sz w:val="32"/>
          <w:szCs w:val="32"/>
        </w:rPr>
        <w:t>RESOLUTION #17-</w:t>
      </w:r>
      <w:r>
        <w:rPr>
          <w:rFonts w:ascii="Times New Roman" w:eastAsia="Times New Roman" w:hAnsi="Times New Roman" w:cs="Times New Roman"/>
          <w:b/>
          <w:sz w:val="32"/>
          <w:szCs w:val="32"/>
        </w:rPr>
        <w:t>11</w:t>
      </w:r>
    </w:p>
    <w:p w:rsidR="00473974" w:rsidRPr="004A10DA" w:rsidRDefault="00473974" w:rsidP="001A6237">
      <w:pPr>
        <w:jc w:val="center"/>
        <w:rPr>
          <w:rFonts w:ascii="Times New Roman" w:hAnsi="Times New Roman" w:cs="Times New Roman"/>
          <w:b/>
          <w:sz w:val="32"/>
          <w:szCs w:val="32"/>
        </w:rPr>
      </w:pPr>
      <w:r w:rsidRPr="004A10DA">
        <w:rPr>
          <w:rFonts w:ascii="Times New Roman" w:hAnsi="Times New Roman" w:cs="Times New Roman"/>
          <w:b/>
          <w:sz w:val="32"/>
          <w:szCs w:val="32"/>
        </w:rPr>
        <w:t>A R</w:t>
      </w:r>
      <w:r w:rsidR="004A10DA">
        <w:rPr>
          <w:rFonts w:ascii="Times New Roman" w:hAnsi="Times New Roman" w:cs="Times New Roman"/>
          <w:b/>
          <w:sz w:val="32"/>
          <w:szCs w:val="32"/>
        </w:rPr>
        <w:t>esolution</w:t>
      </w:r>
      <w:r w:rsidRPr="004A10DA">
        <w:rPr>
          <w:rFonts w:ascii="Times New Roman" w:hAnsi="Times New Roman" w:cs="Times New Roman"/>
          <w:b/>
          <w:sz w:val="32"/>
          <w:szCs w:val="32"/>
        </w:rPr>
        <w:t xml:space="preserve"> I</w:t>
      </w:r>
      <w:r w:rsidR="004A10DA">
        <w:rPr>
          <w:rFonts w:ascii="Times New Roman" w:hAnsi="Times New Roman" w:cs="Times New Roman"/>
          <w:b/>
          <w:sz w:val="32"/>
          <w:szCs w:val="32"/>
        </w:rPr>
        <w:t>mproving</w:t>
      </w:r>
      <w:r w:rsidRPr="004A10DA">
        <w:rPr>
          <w:rFonts w:ascii="Times New Roman" w:hAnsi="Times New Roman" w:cs="Times New Roman"/>
          <w:b/>
          <w:sz w:val="32"/>
          <w:szCs w:val="32"/>
        </w:rPr>
        <w:t xml:space="preserve"> T</w:t>
      </w:r>
      <w:r w:rsidR="004A10DA">
        <w:rPr>
          <w:rFonts w:ascii="Times New Roman" w:hAnsi="Times New Roman" w:cs="Times New Roman"/>
          <w:b/>
          <w:sz w:val="32"/>
          <w:szCs w:val="32"/>
        </w:rPr>
        <w:t>ransparence by</w:t>
      </w:r>
      <w:r w:rsidRPr="004A10DA">
        <w:rPr>
          <w:rFonts w:ascii="Times New Roman" w:hAnsi="Times New Roman" w:cs="Times New Roman"/>
          <w:b/>
          <w:sz w:val="32"/>
          <w:szCs w:val="32"/>
        </w:rPr>
        <w:t xml:space="preserve"> N</w:t>
      </w:r>
      <w:r w:rsidR="004A10DA">
        <w:rPr>
          <w:rFonts w:ascii="Times New Roman" w:hAnsi="Times New Roman" w:cs="Times New Roman"/>
          <w:b/>
          <w:sz w:val="32"/>
          <w:szCs w:val="32"/>
        </w:rPr>
        <w:t>egotiating</w:t>
      </w:r>
      <w:r w:rsidRPr="004A10DA">
        <w:rPr>
          <w:rFonts w:ascii="Times New Roman" w:hAnsi="Times New Roman" w:cs="Times New Roman"/>
          <w:b/>
          <w:sz w:val="32"/>
          <w:szCs w:val="32"/>
        </w:rPr>
        <w:t xml:space="preserve"> C</w:t>
      </w:r>
      <w:r w:rsidR="004A10DA">
        <w:rPr>
          <w:rFonts w:ascii="Times New Roman" w:hAnsi="Times New Roman" w:cs="Times New Roman"/>
          <w:b/>
          <w:sz w:val="32"/>
          <w:szCs w:val="32"/>
        </w:rPr>
        <w:t>ollective</w:t>
      </w:r>
      <w:r w:rsidRPr="004A10DA">
        <w:rPr>
          <w:rFonts w:ascii="Times New Roman" w:hAnsi="Times New Roman" w:cs="Times New Roman"/>
          <w:b/>
          <w:sz w:val="32"/>
          <w:szCs w:val="32"/>
        </w:rPr>
        <w:t xml:space="preserve"> B</w:t>
      </w:r>
      <w:r w:rsidR="004A10DA">
        <w:rPr>
          <w:rFonts w:ascii="Times New Roman" w:hAnsi="Times New Roman" w:cs="Times New Roman"/>
          <w:b/>
          <w:sz w:val="32"/>
          <w:szCs w:val="32"/>
        </w:rPr>
        <w:t>argaining</w:t>
      </w:r>
      <w:r w:rsidRPr="004A10DA">
        <w:rPr>
          <w:rFonts w:ascii="Times New Roman" w:hAnsi="Times New Roman" w:cs="Times New Roman"/>
          <w:b/>
          <w:sz w:val="32"/>
          <w:szCs w:val="32"/>
        </w:rPr>
        <w:t xml:space="preserve"> A</w:t>
      </w:r>
      <w:r w:rsidR="004A10DA">
        <w:rPr>
          <w:rFonts w:ascii="Times New Roman" w:hAnsi="Times New Roman" w:cs="Times New Roman"/>
          <w:b/>
          <w:sz w:val="32"/>
          <w:szCs w:val="32"/>
        </w:rPr>
        <w:t>greements</w:t>
      </w:r>
      <w:r w:rsidRPr="004A10DA">
        <w:rPr>
          <w:rFonts w:ascii="Times New Roman" w:hAnsi="Times New Roman" w:cs="Times New Roman"/>
          <w:b/>
          <w:sz w:val="32"/>
          <w:szCs w:val="32"/>
        </w:rPr>
        <w:t xml:space="preserve"> </w:t>
      </w:r>
      <w:r w:rsidR="004A10DA">
        <w:rPr>
          <w:rFonts w:ascii="Times New Roman" w:hAnsi="Times New Roman" w:cs="Times New Roman"/>
          <w:b/>
          <w:sz w:val="32"/>
          <w:szCs w:val="32"/>
        </w:rPr>
        <w:t xml:space="preserve">in a </w:t>
      </w:r>
      <w:r w:rsidRPr="004A10DA">
        <w:rPr>
          <w:rFonts w:ascii="Times New Roman" w:hAnsi="Times New Roman" w:cs="Times New Roman"/>
          <w:b/>
          <w:sz w:val="32"/>
          <w:szCs w:val="32"/>
        </w:rPr>
        <w:t>M</w:t>
      </w:r>
      <w:r w:rsidR="004A10DA">
        <w:rPr>
          <w:rFonts w:ascii="Times New Roman" w:hAnsi="Times New Roman" w:cs="Times New Roman"/>
          <w:b/>
          <w:sz w:val="32"/>
          <w:szCs w:val="32"/>
        </w:rPr>
        <w:t>anner</w:t>
      </w:r>
      <w:r w:rsidRPr="004A10DA">
        <w:rPr>
          <w:rFonts w:ascii="Times New Roman" w:hAnsi="Times New Roman" w:cs="Times New Roman"/>
          <w:b/>
          <w:sz w:val="32"/>
          <w:szCs w:val="32"/>
        </w:rPr>
        <w:t xml:space="preserve"> O</w:t>
      </w:r>
      <w:r w:rsidR="004A10DA">
        <w:rPr>
          <w:rFonts w:ascii="Times New Roman" w:hAnsi="Times New Roman" w:cs="Times New Roman"/>
          <w:b/>
          <w:sz w:val="32"/>
          <w:szCs w:val="32"/>
        </w:rPr>
        <w:t>pen</w:t>
      </w:r>
      <w:r w:rsidRPr="004A10DA">
        <w:rPr>
          <w:rFonts w:ascii="Times New Roman" w:hAnsi="Times New Roman" w:cs="Times New Roman"/>
          <w:b/>
          <w:sz w:val="32"/>
          <w:szCs w:val="32"/>
        </w:rPr>
        <w:t xml:space="preserve"> </w:t>
      </w:r>
      <w:r w:rsidR="004A10DA">
        <w:rPr>
          <w:rFonts w:ascii="Times New Roman" w:hAnsi="Times New Roman" w:cs="Times New Roman"/>
          <w:b/>
          <w:sz w:val="32"/>
          <w:szCs w:val="32"/>
        </w:rPr>
        <w:t>to the</w:t>
      </w:r>
      <w:r w:rsidRPr="004A10DA">
        <w:rPr>
          <w:rFonts w:ascii="Times New Roman" w:hAnsi="Times New Roman" w:cs="Times New Roman"/>
          <w:b/>
          <w:sz w:val="32"/>
          <w:szCs w:val="32"/>
        </w:rPr>
        <w:t xml:space="preserve"> P</w:t>
      </w:r>
      <w:r w:rsidR="004A10DA">
        <w:rPr>
          <w:rFonts w:ascii="Times New Roman" w:hAnsi="Times New Roman" w:cs="Times New Roman"/>
          <w:b/>
          <w:sz w:val="32"/>
          <w:szCs w:val="32"/>
        </w:rPr>
        <w:t>ublic</w:t>
      </w:r>
    </w:p>
    <w:p w:rsidR="00473974" w:rsidRPr="001A6237" w:rsidRDefault="00473974" w:rsidP="00473974">
      <w:pPr>
        <w:rPr>
          <w:rFonts w:ascii="Times New Roman" w:hAnsi="Times New Roman" w:cs="Times New Roman"/>
          <w:sz w:val="24"/>
          <w:szCs w:val="24"/>
        </w:rPr>
      </w:pPr>
      <w:r w:rsidRPr="001A6237">
        <w:rPr>
          <w:rFonts w:ascii="Times New Roman" w:hAnsi="Times New Roman" w:cs="Times New Roman"/>
          <w:b/>
          <w:sz w:val="24"/>
          <w:szCs w:val="24"/>
        </w:rPr>
        <w:t>WHEREAS</w:t>
      </w:r>
      <w:r w:rsidRPr="001A6237">
        <w:rPr>
          <w:rFonts w:ascii="Times New Roman" w:hAnsi="Times New Roman" w:cs="Times New Roman"/>
          <w:sz w:val="24"/>
          <w:szCs w:val="24"/>
        </w:rPr>
        <w:t>, a transparent government is a priority for Soap Lake School District (“District”);</w:t>
      </w:r>
    </w:p>
    <w:p w:rsidR="00473974" w:rsidRPr="001A6237" w:rsidRDefault="00473974" w:rsidP="00473974">
      <w:pPr>
        <w:rPr>
          <w:rFonts w:ascii="Times New Roman" w:hAnsi="Times New Roman" w:cs="Times New Roman"/>
          <w:sz w:val="24"/>
          <w:szCs w:val="24"/>
        </w:rPr>
      </w:pPr>
      <w:r w:rsidRPr="001A6237">
        <w:rPr>
          <w:rFonts w:ascii="Times New Roman" w:hAnsi="Times New Roman" w:cs="Times New Roman"/>
          <w:b/>
          <w:sz w:val="24"/>
          <w:szCs w:val="24"/>
        </w:rPr>
        <w:t>WHEREAS</w:t>
      </w:r>
      <w:r w:rsidRPr="001A6237">
        <w:rPr>
          <w:rFonts w:ascii="Times New Roman" w:hAnsi="Times New Roman" w:cs="Times New Roman"/>
          <w:sz w:val="24"/>
          <w:szCs w:val="24"/>
        </w:rPr>
        <w:t xml:space="preserve">, the Open Public Meetings Act (“OPMA”), Chapter 42.30 RCW, was enacted by the Legislature in 1971; </w:t>
      </w:r>
    </w:p>
    <w:p w:rsidR="00473974" w:rsidRPr="001A6237" w:rsidRDefault="00473974" w:rsidP="00473974">
      <w:pPr>
        <w:rPr>
          <w:rFonts w:ascii="Times New Roman" w:hAnsi="Times New Roman" w:cs="Times New Roman"/>
          <w:sz w:val="24"/>
          <w:szCs w:val="24"/>
        </w:rPr>
      </w:pPr>
      <w:r w:rsidRPr="001A6237">
        <w:rPr>
          <w:rFonts w:ascii="Times New Roman" w:hAnsi="Times New Roman" w:cs="Times New Roman"/>
          <w:b/>
          <w:sz w:val="24"/>
          <w:szCs w:val="24"/>
        </w:rPr>
        <w:t>WHEREAS</w:t>
      </w:r>
      <w:r w:rsidRPr="001A6237">
        <w:rPr>
          <w:rFonts w:ascii="Times New Roman" w:hAnsi="Times New Roman" w:cs="Times New Roman"/>
          <w:sz w:val="24"/>
          <w:szCs w:val="24"/>
        </w:rPr>
        <w:t>, the legislative declaration of the OPMA (RCW 42.30.010) states in part: “The people of this state do not yield their sovereignty to the agencies which serve them. The people, in delegating authority, do not give their public servants the right to decide what is good for the people to know and what is not good for them to know. The people insist on remaining informed so that they may retain control over the instruments they have created.</w:t>
      </w:r>
      <w:proofErr w:type="gramStart"/>
      <w:r w:rsidRPr="001A6237">
        <w:rPr>
          <w:rFonts w:ascii="Times New Roman" w:hAnsi="Times New Roman" w:cs="Times New Roman"/>
          <w:sz w:val="24"/>
          <w:szCs w:val="24"/>
        </w:rPr>
        <w:t>”;</w:t>
      </w:r>
      <w:proofErr w:type="gramEnd"/>
      <w:r w:rsidRPr="001A6237">
        <w:rPr>
          <w:rFonts w:ascii="Times New Roman" w:hAnsi="Times New Roman" w:cs="Times New Roman"/>
          <w:sz w:val="24"/>
          <w:szCs w:val="24"/>
        </w:rPr>
        <w:t xml:space="preserve"> </w:t>
      </w:r>
    </w:p>
    <w:p w:rsidR="00473974" w:rsidRPr="001A6237" w:rsidRDefault="00473974" w:rsidP="00473974">
      <w:pPr>
        <w:rPr>
          <w:rFonts w:ascii="Times New Roman" w:hAnsi="Times New Roman" w:cs="Times New Roman"/>
          <w:sz w:val="24"/>
          <w:szCs w:val="24"/>
        </w:rPr>
      </w:pPr>
      <w:r w:rsidRPr="001A6237">
        <w:rPr>
          <w:rFonts w:ascii="Times New Roman" w:hAnsi="Times New Roman" w:cs="Times New Roman"/>
          <w:b/>
          <w:sz w:val="24"/>
          <w:szCs w:val="24"/>
        </w:rPr>
        <w:t>WHEREAS</w:t>
      </w:r>
      <w:r w:rsidRPr="001A6237">
        <w:rPr>
          <w:rFonts w:ascii="Times New Roman" w:hAnsi="Times New Roman" w:cs="Times New Roman"/>
          <w:sz w:val="24"/>
          <w:szCs w:val="24"/>
        </w:rPr>
        <w:t xml:space="preserve">, both taxpayers and employees deserve to know how they </w:t>
      </w:r>
      <w:proofErr w:type="gramStart"/>
      <w:r w:rsidRPr="001A6237">
        <w:rPr>
          <w:rFonts w:ascii="Times New Roman" w:hAnsi="Times New Roman" w:cs="Times New Roman"/>
          <w:sz w:val="24"/>
          <w:szCs w:val="24"/>
        </w:rPr>
        <w:t>are being represented</w:t>
      </w:r>
      <w:proofErr w:type="gramEnd"/>
      <w:r w:rsidRPr="001A6237">
        <w:rPr>
          <w:rFonts w:ascii="Times New Roman" w:hAnsi="Times New Roman" w:cs="Times New Roman"/>
          <w:sz w:val="24"/>
          <w:szCs w:val="24"/>
        </w:rPr>
        <w:t xml:space="preserve"> during collective bargaining negotiations; </w:t>
      </w:r>
    </w:p>
    <w:p w:rsidR="00473974" w:rsidRPr="001A6237" w:rsidRDefault="00473974" w:rsidP="00473974">
      <w:pPr>
        <w:rPr>
          <w:rFonts w:ascii="Times New Roman" w:hAnsi="Times New Roman" w:cs="Times New Roman"/>
          <w:sz w:val="24"/>
          <w:szCs w:val="24"/>
        </w:rPr>
      </w:pPr>
      <w:r w:rsidRPr="001A6237">
        <w:rPr>
          <w:rFonts w:ascii="Times New Roman" w:hAnsi="Times New Roman" w:cs="Times New Roman"/>
          <w:b/>
          <w:sz w:val="24"/>
          <w:szCs w:val="24"/>
        </w:rPr>
        <w:t>WHEREAS</w:t>
      </w:r>
      <w:r w:rsidRPr="001A6237">
        <w:rPr>
          <w:rFonts w:ascii="Times New Roman" w:hAnsi="Times New Roman" w:cs="Times New Roman"/>
          <w:sz w:val="24"/>
          <w:szCs w:val="24"/>
        </w:rPr>
        <w:t xml:space="preserve">, the potential impression of secret </w:t>
      </w:r>
      <w:r w:rsidR="008A67F6">
        <w:rPr>
          <w:rFonts w:ascii="Times New Roman" w:hAnsi="Times New Roman" w:cs="Times New Roman"/>
          <w:sz w:val="24"/>
          <w:szCs w:val="24"/>
        </w:rPr>
        <w:t>“</w:t>
      </w:r>
      <w:r w:rsidRPr="001A6237">
        <w:rPr>
          <w:rFonts w:ascii="Times New Roman" w:hAnsi="Times New Roman" w:cs="Times New Roman"/>
          <w:sz w:val="24"/>
          <w:szCs w:val="24"/>
        </w:rPr>
        <w:t>deal-making</w:t>
      </w:r>
      <w:r w:rsidR="008A67F6">
        <w:rPr>
          <w:rFonts w:ascii="Times New Roman" w:hAnsi="Times New Roman" w:cs="Times New Roman"/>
          <w:sz w:val="24"/>
          <w:szCs w:val="24"/>
        </w:rPr>
        <w:t>”</w:t>
      </w:r>
      <w:r w:rsidRPr="001A6237">
        <w:rPr>
          <w:rFonts w:ascii="Times New Roman" w:hAnsi="Times New Roman" w:cs="Times New Roman"/>
          <w:sz w:val="24"/>
          <w:szCs w:val="24"/>
        </w:rPr>
        <w:t xml:space="preserve"> </w:t>
      </w:r>
      <w:proofErr w:type="gramStart"/>
      <w:r w:rsidRPr="001A6237">
        <w:rPr>
          <w:rFonts w:ascii="Times New Roman" w:hAnsi="Times New Roman" w:cs="Times New Roman"/>
          <w:sz w:val="24"/>
          <w:szCs w:val="24"/>
        </w:rPr>
        <w:t>will be eliminated</w:t>
      </w:r>
      <w:proofErr w:type="gramEnd"/>
      <w:r w:rsidRPr="001A6237">
        <w:rPr>
          <w:rFonts w:ascii="Times New Roman" w:hAnsi="Times New Roman" w:cs="Times New Roman"/>
          <w:sz w:val="24"/>
          <w:szCs w:val="24"/>
        </w:rPr>
        <w:t xml:space="preserve"> by making collective bargaining negotiations open to the public; </w:t>
      </w:r>
    </w:p>
    <w:p w:rsidR="00473974" w:rsidRPr="001A6237" w:rsidRDefault="00473974" w:rsidP="00473974">
      <w:pPr>
        <w:rPr>
          <w:rFonts w:ascii="Times New Roman" w:hAnsi="Times New Roman" w:cs="Times New Roman"/>
          <w:sz w:val="24"/>
          <w:szCs w:val="24"/>
        </w:rPr>
      </w:pPr>
      <w:r w:rsidRPr="001A6237">
        <w:rPr>
          <w:rFonts w:ascii="Times New Roman" w:hAnsi="Times New Roman" w:cs="Times New Roman"/>
          <w:b/>
          <w:sz w:val="24"/>
          <w:szCs w:val="24"/>
        </w:rPr>
        <w:t>WHEREAS</w:t>
      </w:r>
      <w:r w:rsidRPr="001A6237">
        <w:rPr>
          <w:rFonts w:ascii="Times New Roman" w:hAnsi="Times New Roman" w:cs="Times New Roman"/>
          <w:sz w:val="24"/>
          <w:szCs w:val="24"/>
        </w:rPr>
        <w:t xml:space="preserve">, public observance of collective bargaining contract negotiations will not preclude bargaining representatives of both sides from meeting ( </w:t>
      </w:r>
      <w:proofErr w:type="spellStart"/>
      <w:r w:rsidRPr="001A6237">
        <w:rPr>
          <w:rFonts w:ascii="Times New Roman" w:hAnsi="Times New Roman" w:cs="Times New Roman"/>
          <w:sz w:val="24"/>
          <w:szCs w:val="24"/>
        </w:rPr>
        <w:t>i</w:t>
      </w:r>
      <w:proofErr w:type="spellEnd"/>
      <w:r w:rsidRPr="001A6237">
        <w:rPr>
          <w:rFonts w:ascii="Times New Roman" w:hAnsi="Times New Roman" w:cs="Times New Roman"/>
          <w:sz w:val="24"/>
          <w:szCs w:val="24"/>
        </w:rPr>
        <w:t xml:space="preserve"> ) separately and privately to discuss negotiating tactics, goals, and methods and (ii) separately and privately for dispute resolution purposes (e.g. mediation); </w:t>
      </w:r>
    </w:p>
    <w:p w:rsidR="00473974" w:rsidRDefault="00473974" w:rsidP="00473974">
      <w:pPr>
        <w:rPr>
          <w:rFonts w:ascii="Times New Roman" w:hAnsi="Times New Roman" w:cs="Times New Roman"/>
          <w:sz w:val="24"/>
          <w:szCs w:val="24"/>
        </w:rPr>
      </w:pPr>
      <w:r w:rsidRPr="001A6237">
        <w:rPr>
          <w:rFonts w:ascii="Times New Roman" w:hAnsi="Times New Roman" w:cs="Times New Roman"/>
          <w:b/>
          <w:sz w:val="24"/>
          <w:szCs w:val="24"/>
        </w:rPr>
        <w:t>WHEREAS</w:t>
      </w:r>
      <w:r w:rsidRPr="001A6237">
        <w:rPr>
          <w:rFonts w:ascii="Times New Roman" w:hAnsi="Times New Roman" w:cs="Times New Roman"/>
          <w:sz w:val="24"/>
          <w:szCs w:val="24"/>
        </w:rPr>
        <w:t xml:space="preserve">, </w:t>
      </w:r>
      <w:r w:rsidR="00BC7175">
        <w:rPr>
          <w:rFonts w:ascii="Times New Roman" w:hAnsi="Times New Roman" w:cs="Times New Roman"/>
          <w:sz w:val="24"/>
          <w:szCs w:val="24"/>
        </w:rPr>
        <w:t xml:space="preserve">the District will conduct labor-management contract negotiations with employee organizations in meetings that are open to the public.  Any member of the public attending such meeting will not be permitted to speak or participate, but may attend solely in an observational capacity. </w:t>
      </w:r>
      <w:r w:rsidR="008A67F6">
        <w:rPr>
          <w:rFonts w:ascii="Times New Roman" w:hAnsi="Times New Roman" w:cs="Times New Roman"/>
          <w:sz w:val="24"/>
          <w:szCs w:val="24"/>
        </w:rPr>
        <w:t xml:space="preserve">The audience may take written notes. </w:t>
      </w:r>
    </w:p>
    <w:p w:rsidR="00BC7175" w:rsidRPr="001A6237" w:rsidRDefault="00BC7175" w:rsidP="00473974">
      <w:pPr>
        <w:rPr>
          <w:rFonts w:ascii="Times New Roman" w:hAnsi="Times New Roman" w:cs="Times New Roman"/>
          <w:sz w:val="24"/>
          <w:szCs w:val="24"/>
        </w:rPr>
      </w:pPr>
      <w:r w:rsidRPr="00BC7175">
        <w:rPr>
          <w:rFonts w:ascii="Times New Roman" w:hAnsi="Times New Roman" w:cs="Times New Roman"/>
          <w:b/>
          <w:sz w:val="24"/>
          <w:szCs w:val="24"/>
        </w:rPr>
        <w:t>WHEREAS</w:t>
      </w:r>
      <w:r>
        <w:rPr>
          <w:rFonts w:ascii="Times New Roman" w:hAnsi="Times New Roman" w:cs="Times New Roman"/>
          <w:sz w:val="24"/>
          <w:szCs w:val="24"/>
        </w:rPr>
        <w:t xml:space="preserve">, the District will provide notice of such contract negotiation meetings via the District’s website. </w:t>
      </w:r>
    </w:p>
    <w:p w:rsidR="001A6237" w:rsidRPr="001A6237" w:rsidRDefault="001A6237" w:rsidP="001A6237">
      <w:pPr>
        <w:rPr>
          <w:rFonts w:ascii="Times New Roman" w:hAnsi="Times New Roman" w:cs="Times New Roman"/>
          <w:sz w:val="24"/>
          <w:szCs w:val="24"/>
        </w:rPr>
      </w:pPr>
      <w:proofErr w:type="gramStart"/>
      <w:r w:rsidRPr="001A6237">
        <w:rPr>
          <w:rFonts w:ascii="Times New Roman" w:hAnsi="Times New Roman" w:cs="Times New Roman"/>
          <w:b/>
          <w:sz w:val="24"/>
          <w:szCs w:val="24"/>
        </w:rPr>
        <w:t>WHEREAS</w:t>
      </w:r>
      <w:r w:rsidRPr="001A6237">
        <w:rPr>
          <w:rFonts w:ascii="Times New Roman" w:hAnsi="Times New Roman" w:cs="Times New Roman"/>
          <w:sz w:val="24"/>
          <w:szCs w:val="24"/>
        </w:rPr>
        <w:t>, collective bargaining is defined in statute (RCW 41.56.030) as: “...the performance of the mutual obligations of the public employer and the exclusive bargaining representative to meet at reasonable times, to confer and negotiate in good faith, and to execute a written agreement with respect to grievance procedures and collective negotiations on personnel matters, including wages, hours and working conditions, which may be peculiar to an appropriate bargaining unit of such public employer, except that by such obligation neither party shall be compelled to agree to a proposal or be required to make a concession unless otherwise provided in this chapter.”;</w:t>
      </w:r>
      <w:proofErr w:type="gramEnd"/>
      <w:r w:rsidRPr="001A6237">
        <w:rPr>
          <w:rFonts w:ascii="Times New Roman" w:hAnsi="Times New Roman" w:cs="Times New Roman"/>
          <w:sz w:val="24"/>
          <w:szCs w:val="24"/>
        </w:rPr>
        <w:t xml:space="preserve"> </w:t>
      </w:r>
    </w:p>
    <w:p w:rsidR="001A6237" w:rsidRPr="001A6237" w:rsidRDefault="001A6237" w:rsidP="001A6237">
      <w:pPr>
        <w:rPr>
          <w:rFonts w:ascii="Times New Roman" w:hAnsi="Times New Roman" w:cs="Times New Roman"/>
          <w:sz w:val="24"/>
          <w:szCs w:val="24"/>
        </w:rPr>
      </w:pPr>
      <w:r w:rsidRPr="001A6237">
        <w:rPr>
          <w:rFonts w:ascii="Times New Roman" w:hAnsi="Times New Roman" w:cs="Times New Roman"/>
          <w:b/>
          <w:sz w:val="24"/>
          <w:szCs w:val="24"/>
        </w:rPr>
        <w:t>WHEREAS</w:t>
      </w:r>
      <w:r w:rsidRPr="001A6237">
        <w:rPr>
          <w:rFonts w:ascii="Times New Roman" w:hAnsi="Times New Roman" w:cs="Times New Roman"/>
          <w:sz w:val="24"/>
          <w:szCs w:val="24"/>
        </w:rPr>
        <w:t xml:space="preserve">, making collective bargaining contract negotiations transparent does not conflict with and </w:t>
      </w:r>
      <w:proofErr w:type="gramStart"/>
      <w:r w:rsidRPr="001A6237">
        <w:rPr>
          <w:rFonts w:ascii="Times New Roman" w:hAnsi="Times New Roman" w:cs="Times New Roman"/>
          <w:sz w:val="24"/>
          <w:szCs w:val="24"/>
        </w:rPr>
        <w:t>is not preempted</w:t>
      </w:r>
      <w:proofErr w:type="gramEnd"/>
      <w:r w:rsidRPr="001A6237">
        <w:rPr>
          <w:rFonts w:ascii="Times New Roman" w:hAnsi="Times New Roman" w:cs="Times New Roman"/>
          <w:sz w:val="24"/>
          <w:szCs w:val="24"/>
        </w:rPr>
        <w:t xml:space="preserve"> by state law;</w:t>
      </w:r>
    </w:p>
    <w:p w:rsidR="00473974" w:rsidRPr="001A6237" w:rsidRDefault="001A6237" w:rsidP="001A6237">
      <w:pPr>
        <w:rPr>
          <w:rFonts w:ascii="Times New Roman" w:hAnsi="Times New Roman" w:cs="Times New Roman"/>
          <w:sz w:val="24"/>
          <w:szCs w:val="24"/>
        </w:rPr>
      </w:pPr>
      <w:r w:rsidRPr="001A6237">
        <w:rPr>
          <w:rFonts w:ascii="Times New Roman" w:hAnsi="Times New Roman" w:cs="Times New Roman"/>
          <w:b/>
          <w:sz w:val="24"/>
          <w:szCs w:val="24"/>
        </w:rPr>
        <w:lastRenderedPageBreak/>
        <w:t>WHEREAS</w:t>
      </w:r>
      <w:r w:rsidRPr="001A6237">
        <w:rPr>
          <w:rFonts w:ascii="Times New Roman" w:hAnsi="Times New Roman" w:cs="Times New Roman"/>
          <w:sz w:val="24"/>
          <w:szCs w:val="24"/>
        </w:rPr>
        <w:t>, the OPMA (RCW 42.30.140) permits collective bargaining contract negotiations to be exempted from the open public meetings requirements, but this exemption does not compel such negotiations to be private and/or secret; and</w:t>
      </w:r>
    </w:p>
    <w:p w:rsidR="00473974" w:rsidRPr="001A6237" w:rsidRDefault="001A6237" w:rsidP="00473974">
      <w:pPr>
        <w:rPr>
          <w:rFonts w:ascii="Times New Roman" w:hAnsi="Times New Roman" w:cs="Times New Roman"/>
          <w:sz w:val="24"/>
          <w:szCs w:val="24"/>
        </w:rPr>
      </w:pPr>
      <w:r w:rsidRPr="001A6237">
        <w:rPr>
          <w:rFonts w:ascii="Times New Roman" w:hAnsi="Times New Roman" w:cs="Times New Roman"/>
          <w:b/>
          <w:sz w:val="24"/>
          <w:szCs w:val="24"/>
        </w:rPr>
        <w:t>WHEREAS</w:t>
      </w:r>
      <w:r w:rsidRPr="001A6237">
        <w:rPr>
          <w:rFonts w:ascii="Times New Roman" w:hAnsi="Times New Roman" w:cs="Times New Roman"/>
          <w:sz w:val="24"/>
          <w:szCs w:val="24"/>
        </w:rPr>
        <w:t>, the OPMA does not prohibit public school districts from making these negotiations open to the public.</w:t>
      </w:r>
    </w:p>
    <w:p w:rsidR="001A6237" w:rsidRPr="001A6237" w:rsidRDefault="001A6237" w:rsidP="001A6237">
      <w:pPr>
        <w:rPr>
          <w:rFonts w:ascii="Times New Roman" w:hAnsi="Times New Roman" w:cs="Times New Roman"/>
          <w:b/>
          <w:sz w:val="24"/>
          <w:szCs w:val="24"/>
        </w:rPr>
      </w:pPr>
      <w:r w:rsidRPr="001A6237">
        <w:rPr>
          <w:rFonts w:ascii="Times New Roman" w:hAnsi="Times New Roman" w:cs="Times New Roman"/>
          <w:b/>
          <w:sz w:val="24"/>
          <w:szCs w:val="24"/>
        </w:rPr>
        <w:t xml:space="preserve">THEREFORE, </w:t>
      </w:r>
      <w:proofErr w:type="gramStart"/>
      <w:r w:rsidRPr="001A6237">
        <w:rPr>
          <w:rFonts w:ascii="Times New Roman" w:hAnsi="Times New Roman" w:cs="Times New Roman"/>
          <w:b/>
          <w:sz w:val="24"/>
          <w:szCs w:val="24"/>
        </w:rPr>
        <w:t>BE IT RESOLVED</w:t>
      </w:r>
      <w:proofErr w:type="gramEnd"/>
      <w:r w:rsidRPr="001A6237">
        <w:rPr>
          <w:rFonts w:ascii="Times New Roman" w:hAnsi="Times New Roman" w:cs="Times New Roman"/>
          <w:b/>
          <w:sz w:val="24"/>
          <w:szCs w:val="24"/>
        </w:rPr>
        <w:t>, BY THE BOARD OF DIRECTORS OF SOAP LAKE SCHOOL DISTRICT NO. 156 AS FOLLOWS:</w:t>
      </w:r>
    </w:p>
    <w:p w:rsidR="001A6237" w:rsidRPr="001A6237" w:rsidRDefault="001A6237" w:rsidP="001A6237">
      <w:pPr>
        <w:rPr>
          <w:rFonts w:ascii="Times New Roman" w:hAnsi="Times New Roman" w:cs="Times New Roman"/>
          <w:sz w:val="24"/>
          <w:szCs w:val="24"/>
        </w:rPr>
      </w:pPr>
      <w:r w:rsidRPr="001A6237">
        <w:rPr>
          <w:rFonts w:ascii="Times New Roman" w:hAnsi="Times New Roman" w:cs="Times New Roman"/>
          <w:sz w:val="24"/>
          <w:szCs w:val="24"/>
        </w:rPr>
        <w:t>The District shall endeavor to conduct collective bargaining contract negotiations in a manner that is open to the public</w:t>
      </w:r>
      <w:proofErr w:type="gramStart"/>
      <w:r w:rsidRPr="001A6237">
        <w:rPr>
          <w:rFonts w:ascii="Times New Roman" w:hAnsi="Times New Roman" w:cs="Times New Roman"/>
          <w:sz w:val="24"/>
          <w:szCs w:val="24"/>
        </w:rPr>
        <w:t>;</w:t>
      </w:r>
      <w:proofErr w:type="gramEnd"/>
    </w:p>
    <w:p w:rsidR="001A6237" w:rsidRPr="001A6237" w:rsidRDefault="001A6237" w:rsidP="001A6237">
      <w:pPr>
        <w:rPr>
          <w:rFonts w:ascii="Times New Roman" w:hAnsi="Times New Roman" w:cs="Times New Roman"/>
          <w:sz w:val="24"/>
          <w:szCs w:val="24"/>
        </w:rPr>
      </w:pPr>
      <w:r w:rsidRPr="001A6237">
        <w:rPr>
          <w:rFonts w:ascii="Times New Roman" w:hAnsi="Times New Roman" w:cs="Times New Roman"/>
          <w:sz w:val="24"/>
          <w:szCs w:val="24"/>
        </w:rPr>
        <w:t>The District may provide public notice of collective bargaining contract negotiations in accordance with the OPMA (RCW 42.30.060-42.30.080)</w:t>
      </w:r>
      <w:proofErr w:type="gramStart"/>
      <w:r w:rsidRPr="001A6237">
        <w:rPr>
          <w:rFonts w:ascii="Times New Roman" w:hAnsi="Times New Roman" w:cs="Times New Roman"/>
          <w:sz w:val="24"/>
          <w:szCs w:val="24"/>
        </w:rPr>
        <w:t>;</w:t>
      </w:r>
      <w:proofErr w:type="gramEnd"/>
    </w:p>
    <w:p w:rsidR="001A6237" w:rsidRPr="001A6237" w:rsidRDefault="001A6237" w:rsidP="001A6237">
      <w:pPr>
        <w:rPr>
          <w:rFonts w:ascii="Times New Roman" w:hAnsi="Times New Roman" w:cs="Times New Roman"/>
          <w:sz w:val="24"/>
          <w:szCs w:val="24"/>
        </w:rPr>
      </w:pPr>
      <w:r w:rsidRPr="001A6237">
        <w:rPr>
          <w:rFonts w:ascii="Times New Roman" w:hAnsi="Times New Roman" w:cs="Times New Roman"/>
          <w:sz w:val="24"/>
          <w:szCs w:val="24"/>
        </w:rPr>
        <w:t>This resolution does not preclude meetings related to any activity conducted pursuant to the enforcement of a collective bargaining agreement after the agreement is negotiated and executed, including, but not limited to, grievance proceedings;</w:t>
      </w:r>
    </w:p>
    <w:p w:rsidR="001A6237" w:rsidRDefault="001A6237" w:rsidP="001A6237">
      <w:pPr>
        <w:rPr>
          <w:rFonts w:ascii="Times New Roman" w:hAnsi="Times New Roman" w:cs="Times New Roman"/>
          <w:sz w:val="24"/>
          <w:szCs w:val="24"/>
        </w:rPr>
      </w:pPr>
      <w:r w:rsidRPr="001A6237">
        <w:rPr>
          <w:rFonts w:ascii="Times New Roman" w:hAnsi="Times New Roman" w:cs="Times New Roman"/>
          <w:sz w:val="24"/>
          <w:szCs w:val="24"/>
        </w:rPr>
        <w:t>This resolution does not preclude District bargaining representatives from meeting</w:t>
      </w:r>
      <w:r>
        <w:rPr>
          <w:rFonts w:ascii="Times New Roman" w:hAnsi="Times New Roman" w:cs="Times New Roman"/>
          <w:sz w:val="24"/>
          <w:szCs w:val="24"/>
        </w:rPr>
        <w:t>:</w:t>
      </w:r>
    </w:p>
    <w:p w:rsidR="001A6237" w:rsidRDefault="001A6237" w:rsidP="001A6237">
      <w:pPr>
        <w:rPr>
          <w:rFonts w:ascii="Times New Roman" w:hAnsi="Times New Roman" w:cs="Times New Roman"/>
          <w:sz w:val="24"/>
          <w:szCs w:val="24"/>
        </w:rPr>
      </w:pPr>
      <w:r w:rsidRPr="001A6237">
        <w:rPr>
          <w:rFonts w:ascii="Times New Roman" w:hAnsi="Times New Roman" w:cs="Times New Roman"/>
          <w:sz w:val="24"/>
          <w:szCs w:val="24"/>
        </w:rPr>
        <w:t xml:space="preserve"> </w:t>
      </w:r>
      <w:proofErr w:type="gramStart"/>
      <w:r w:rsidRPr="001A6237">
        <w:rPr>
          <w:rFonts w:ascii="Times New Roman" w:hAnsi="Times New Roman" w:cs="Times New Roman"/>
          <w:sz w:val="24"/>
          <w:szCs w:val="24"/>
        </w:rPr>
        <w:t xml:space="preserve">( </w:t>
      </w:r>
      <w:proofErr w:type="spellStart"/>
      <w:r w:rsidRPr="001A6237">
        <w:rPr>
          <w:rFonts w:ascii="Times New Roman" w:hAnsi="Times New Roman" w:cs="Times New Roman"/>
          <w:sz w:val="24"/>
          <w:szCs w:val="24"/>
        </w:rPr>
        <w:t>i</w:t>
      </w:r>
      <w:proofErr w:type="spellEnd"/>
      <w:proofErr w:type="gramEnd"/>
      <w:r w:rsidRPr="001A6237">
        <w:rPr>
          <w:rFonts w:ascii="Times New Roman" w:hAnsi="Times New Roman" w:cs="Times New Roman"/>
          <w:sz w:val="24"/>
          <w:szCs w:val="24"/>
        </w:rPr>
        <w:t xml:space="preserve"> ) separately and privately to discuss negotiating tactics, goals, and methods and</w:t>
      </w:r>
    </w:p>
    <w:p w:rsidR="001A6237" w:rsidRPr="001A6237" w:rsidRDefault="001A6237" w:rsidP="001A6237">
      <w:pPr>
        <w:rPr>
          <w:rFonts w:ascii="Times New Roman" w:hAnsi="Times New Roman" w:cs="Times New Roman"/>
          <w:sz w:val="24"/>
          <w:szCs w:val="24"/>
        </w:rPr>
      </w:pPr>
      <w:r w:rsidRPr="001A6237">
        <w:rPr>
          <w:rFonts w:ascii="Times New Roman" w:hAnsi="Times New Roman" w:cs="Times New Roman"/>
          <w:sz w:val="24"/>
          <w:szCs w:val="24"/>
        </w:rPr>
        <w:t xml:space="preserve"> (ii) </w:t>
      </w:r>
      <w:proofErr w:type="gramStart"/>
      <w:r w:rsidRPr="001A6237">
        <w:rPr>
          <w:rFonts w:ascii="Times New Roman" w:hAnsi="Times New Roman" w:cs="Times New Roman"/>
          <w:sz w:val="24"/>
          <w:szCs w:val="24"/>
        </w:rPr>
        <w:t>separately</w:t>
      </w:r>
      <w:proofErr w:type="gramEnd"/>
      <w:r w:rsidRPr="001A6237">
        <w:rPr>
          <w:rFonts w:ascii="Times New Roman" w:hAnsi="Times New Roman" w:cs="Times New Roman"/>
          <w:sz w:val="24"/>
          <w:szCs w:val="24"/>
        </w:rPr>
        <w:t xml:space="preserve"> and privately for dispute resolution purposes (e.g. mediation); and</w:t>
      </w:r>
    </w:p>
    <w:p w:rsidR="001A6237" w:rsidRPr="001A6237" w:rsidRDefault="001A6237" w:rsidP="001A6237">
      <w:pPr>
        <w:rPr>
          <w:rFonts w:ascii="Times New Roman" w:hAnsi="Times New Roman" w:cs="Times New Roman"/>
          <w:sz w:val="24"/>
          <w:szCs w:val="24"/>
        </w:rPr>
      </w:pPr>
      <w:r w:rsidRPr="001A6237">
        <w:rPr>
          <w:rFonts w:ascii="Times New Roman" w:hAnsi="Times New Roman" w:cs="Times New Roman"/>
          <w:sz w:val="24"/>
          <w:szCs w:val="24"/>
        </w:rPr>
        <w:t>The Superintendent or designee will send a copy of this resolution to all departments in the District, to all exclusive bargaining representatives, and all others deemed appropriate by the District.</w:t>
      </w:r>
    </w:p>
    <w:p w:rsidR="001A6237" w:rsidRPr="001A6237" w:rsidRDefault="001A6237" w:rsidP="00BC7175">
      <w:pPr>
        <w:jc w:val="center"/>
        <w:rPr>
          <w:rFonts w:ascii="Times New Roman" w:hAnsi="Times New Roman" w:cs="Times New Roman"/>
          <w:sz w:val="24"/>
          <w:szCs w:val="24"/>
        </w:rPr>
      </w:pPr>
      <w:r w:rsidRPr="001A6237">
        <w:rPr>
          <w:rFonts w:ascii="Times New Roman" w:hAnsi="Times New Roman" w:cs="Times New Roman"/>
          <w:sz w:val="24"/>
          <w:szCs w:val="24"/>
        </w:rPr>
        <w:t>Adopted t</w:t>
      </w:r>
      <w:r w:rsidR="00C675B6">
        <w:rPr>
          <w:rFonts w:ascii="Times New Roman" w:hAnsi="Times New Roman" w:cs="Times New Roman"/>
          <w:sz w:val="24"/>
          <w:szCs w:val="24"/>
        </w:rPr>
        <w:t xml:space="preserve">his </w:t>
      </w:r>
      <w:r w:rsidR="00CF6B0C">
        <w:rPr>
          <w:rFonts w:ascii="Times New Roman" w:hAnsi="Times New Roman" w:cs="Times New Roman"/>
          <w:sz w:val="24"/>
          <w:szCs w:val="24"/>
        </w:rPr>
        <w:t>23rd</w:t>
      </w:r>
      <w:r w:rsidR="00C675B6">
        <w:rPr>
          <w:rFonts w:ascii="Times New Roman" w:hAnsi="Times New Roman" w:cs="Times New Roman"/>
          <w:sz w:val="24"/>
          <w:szCs w:val="24"/>
        </w:rPr>
        <w:t xml:space="preserve"> day of </w:t>
      </w:r>
      <w:r w:rsidR="00CF6B0C">
        <w:rPr>
          <w:rFonts w:ascii="Times New Roman" w:hAnsi="Times New Roman" w:cs="Times New Roman"/>
          <w:sz w:val="24"/>
          <w:szCs w:val="24"/>
        </w:rPr>
        <w:t>April</w:t>
      </w:r>
      <w:bookmarkStart w:id="0" w:name="_GoBack"/>
      <w:bookmarkEnd w:id="0"/>
      <w:r w:rsidR="00C675B6">
        <w:rPr>
          <w:rFonts w:ascii="Times New Roman" w:hAnsi="Times New Roman" w:cs="Times New Roman"/>
          <w:sz w:val="24"/>
          <w:szCs w:val="24"/>
        </w:rPr>
        <w:t>, 2018</w:t>
      </w:r>
      <w:r w:rsidRPr="001A6237">
        <w:rPr>
          <w:rFonts w:ascii="Times New Roman" w:hAnsi="Times New Roman" w:cs="Times New Roman"/>
          <w:sz w:val="24"/>
          <w:szCs w:val="24"/>
        </w:rPr>
        <w:t xml:space="preserve"> in </w:t>
      </w:r>
      <w:r>
        <w:rPr>
          <w:rFonts w:ascii="Times New Roman" w:hAnsi="Times New Roman" w:cs="Times New Roman"/>
          <w:sz w:val="24"/>
          <w:szCs w:val="24"/>
        </w:rPr>
        <w:t>Soap Lake</w:t>
      </w:r>
      <w:r w:rsidRPr="001A6237">
        <w:rPr>
          <w:rFonts w:ascii="Times New Roman" w:hAnsi="Times New Roman" w:cs="Times New Roman"/>
          <w:sz w:val="24"/>
          <w:szCs w:val="24"/>
        </w:rPr>
        <w:t>, Washington.</w:t>
      </w:r>
    </w:p>
    <w:p w:rsidR="001A6237" w:rsidRDefault="001A6237" w:rsidP="001A6237">
      <w:pPr>
        <w:rPr>
          <w:rFonts w:ascii="Times New Roman" w:hAnsi="Times New Roman" w:cs="Times New Roman"/>
          <w:b/>
          <w:sz w:val="24"/>
          <w:szCs w:val="24"/>
        </w:rPr>
      </w:pPr>
      <w:r w:rsidRPr="001A6237">
        <w:rPr>
          <w:rFonts w:ascii="Times New Roman" w:hAnsi="Times New Roman" w:cs="Times New Roman"/>
          <w:b/>
          <w:sz w:val="24"/>
          <w:szCs w:val="24"/>
        </w:rPr>
        <w:t>BOARD OF DIRECTORS</w:t>
      </w:r>
      <w:r>
        <w:rPr>
          <w:rFonts w:ascii="Times New Roman" w:hAnsi="Times New Roman" w:cs="Times New Roman"/>
          <w:b/>
          <w:sz w:val="24"/>
          <w:szCs w:val="24"/>
        </w:rPr>
        <w:t>:</w:t>
      </w:r>
    </w:p>
    <w:p w:rsidR="004A10DA" w:rsidRPr="004A10DA" w:rsidRDefault="004A10DA" w:rsidP="004A10DA">
      <w:pPr>
        <w:spacing w:after="0" w:line="240" w:lineRule="auto"/>
        <w:jc w:val="both"/>
        <w:rPr>
          <w:rFonts w:ascii="Sylfaen" w:eastAsia="Times New Roman" w:hAnsi="Sylfaen" w:cs="Times New Roman"/>
          <w:sz w:val="24"/>
          <w:szCs w:val="24"/>
        </w:rPr>
      </w:pPr>
      <w:r w:rsidRPr="004A10DA">
        <w:rPr>
          <w:rFonts w:ascii="Sylfaen" w:eastAsia="Times New Roman" w:hAnsi="Sylfaen" w:cs="Times New Roman"/>
          <w:sz w:val="24"/>
          <w:szCs w:val="24"/>
        </w:rPr>
        <w:t>ATTEST:</w:t>
      </w:r>
    </w:p>
    <w:p w:rsidR="004A10DA" w:rsidRPr="004A10DA" w:rsidRDefault="004A10DA" w:rsidP="004A10DA">
      <w:pPr>
        <w:spacing w:after="0" w:line="240" w:lineRule="auto"/>
        <w:jc w:val="both"/>
        <w:rPr>
          <w:rFonts w:ascii="Sylfaen" w:eastAsia="Times New Roman" w:hAnsi="Sylfaen" w:cs="Times New Roman"/>
          <w:sz w:val="24"/>
          <w:szCs w:val="24"/>
        </w:rPr>
      </w:pPr>
    </w:p>
    <w:p w:rsidR="004A10DA" w:rsidRPr="004A10DA" w:rsidRDefault="004A10DA" w:rsidP="004A10DA">
      <w:pPr>
        <w:spacing w:after="0" w:line="240" w:lineRule="auto"/>
        <w:jc w:val="both"/>
        <w:rPr>
          <w:rFonts w:ascii="Sylfaen" w:eastAsia="Times New Roman" w:hAnsi="Sylfaen" w:cs="Times New Roman"/>
          <w:sz w:val="24"/>
          <w:szCs w:val="24"/>
          <w:u w:val="single"/>
        </w:rPr>
      </w:pPr>
      <w:r w:rsidRPr="004A10DA">
        <w:rPr>
          <w:rFonts w:ascii="Sylfaen" w:eastAsia="Times New Roman" w:hAnsi="Sylfaen" w:cs="Times New Roman"/>
          <w:sz w:val="24"/>
          <w:szCs w:val="24"/>
          <w:u w:val="single"/>
        </w:rPr>
        <w:tab/>
      </w:r>
      <w:r w:rsidRPr="004A10DA">
        <w:rPr>
          <w:rFonts w:ascii="Sylfaen" w:eastAsia="Times New Roman" w:hAnsi="Sylfaen" w:cs="Times New Roman"/>
          <w:sz w:val="24"/>
          <w:szCs w:val="24"/>
          <w:u w:val="single"/>
        </w:rPr>
        <w:tab/>
      </w:r>
      <w:r w:rsidRPr="004A10DA">
        <w:rPr>
          <w:rFonts w:ascii="Sylfaen" w:eastAsia="Times New Roman" w:hAnsi="Sylfaen" w:cs="Times New Roman"/>
          <w:sz w:val="24"/>
          <w:szCs w:val="24"/>
          <w:u w:val="single"/>
        </w:rPr>
        <w:tab/>
      </w:r>
      <w:r w:rsidRPr="004A10DA">
        <w:rPr>
          <w:rFonts w:ascii="Sylfaen" w:eastAsia="Times New Roman" w:hAnsi="Sylfaen" w:cs="Times New Roman"/>
          <w:sz w:val="24"/>
          <w:szCs w:val="24"/>
          <w:u w:val="single"/>
        </w:rPr>
        <w:tab/>
      </w:r>
      <w:r w:rsidRPr="004A10DA">
        <w:rPr>
          <w:rFonts w:ascii="Sylfaen" w:eastAsia="Times New Roman" w:hAnsi="Sylfaen" w:cs="Times New Roman"/>
          <w:sz w:val="24"/>
          <w:szCs w:val="24"/>
          <w:u w:val="single"/>
        </w:rPr>
        <w:tab/>
      </w:r>
      <w:r w:rsidRPr="004A10DA">
        <w:rPr>
          <w:rFonts w:ascii="Sylfaen" w:eastAsia="Times New Roman" w:hAnsi="Sylfaen" w:cs="Times New Roman"/>
          <w:sz w:val="24"/>
          <w:szCs w:val="24"/>
        </w:rPr>
        <w:tab/>
      </w:r>
      <w:r w:rsidRPr="004A10DA">
        <w:rPr>
          <w:rFonts w:ascii="Sylfaen" w:eastAsia="Times New Roman" w:hAnsi="Sylfaen" w:cs="Times New Roman"/>
          <w:sz w:val="24"/>
          <w:szCs w:val="24"/>
        </w:rPr>
        <w:tab/>
      </w:r>
      <w:r w:rsidRPr="004A10DA">
        <w:rPr>
          <w:rFonts w:ascii="Sylfaen" w:eastAsia="Times New Roman" w:hAnsi="Sylfaen" w:cs="Times New Roman"/>
          <w:sz w:val="24"/>
          <w:szCs w:val="24"/>
          <w:u w:val="single"/>
        </w:rPr>
        <w:tab/>
      </w:r>
      <w:r w:rsidRPr="004A10DA">
        <w:rPr>
          <w:rFonts w:ascii="Sylfaen" w:eastAsia="Times New Roman" w:hAnsi="Sylfaen" w:cs="Times New Roman"/>
          <w:sz w:val="24"/>
          <w:szCs w:val="24"/>
          <w:u w:val="single"/>
        </w:rPr>
        <w:tab/>
      </w:r>
      <w:r w:rsidRPr="004A10DA">
        <w:rPr>
          <w:rFonts w:ascii="Sylfaen" w:eastAsia="Times New Roman" w:hAnsi="Sylfaen" w:cs="Times New Roman"/>
          <w:sz w:val="24"/>
          <w:szCs w:val="24"/>
          <w:u w:val="single"/>
        </w:rPr>
        <w:tab/>
      </w:r>
      <w:r w:rsidRPr="004A10DA">
        <w:rPr>
          <w:rFonts w:ascii="Sylfaen" w:eastAsia="Times New Roman" w:hAnsi="Sylfaen" w:cs="Times New Roman"/>
          <w:sz w:val="24"/>
          <w:szCs w:val="24"/>
          <w:u w:val="single"/>
        </w:rPr>
        <w:tab/>
      </w:r>
      <w:r w:rsidRPr="004A10DA">
        <w:rPr>
          <w:rFonts w:ascii="Sylfaen" w:eastAsia="Times New Roman" w:hAnsi="Sylfaen" w:cs="Times New Roman"/>
          <w:sz w:val="24"/>
          <w:szCs w:val="24"/>
          <w:u w:val="single"/>
        </w:rPr>
        <w:tab/>
      </w:r>
    </w:p>
    <w:p w:rsidR="004A10DA" w:rsidRPr="004A10DA" w:rsidRDefault="004A10DA" w:rsidP="004A10DA">
      <w:pPr>
        <w:spacing w:after="0" w:line="240" w:lineRule="auto"/>
        <w:jc w:val="both"/>
        <w:rPr>
          <w:rFonts w:ascii="Sylfaen" w:eastAsia="Times New Roman" w:hAnsi="Sylfaen" w:cs="Times New Roman"/>
          <w:sz w:val="20"/>
          <w:szCs w:val="20"/>
        </w:rPr>
      </w:pPr>
      <w:r w:rsidRPr="004A10DA">
        <w:rPr>
          <w:rFonts w:ascii="Sylfaen" w:eastAsia="Times New Roman" w:hAnsi="Sylfaen" w:cs="Times New Roman"/>
          <w:sz w:val="24"/>
          <w:szCs w:val="24"/>
        </w:rPr>
        <w:t>Sunshine Pray</w:t>
      </w:r>
      <w:r w:rsidRPr="004A10DA">
        <w:rPr>
          <w:rFonts w:ascii="Sylfaen" w:eastAsia="Times New Roman" w:hAnsi="Sylfaen" w:cs="Times New Roman"/>
        </w:rPr>
        <w:t>, Secretary to the Board</w:t>
      </w:r>
      <w:r w:rsidRPr="004A10DA">
        <w:rPr>
          <w:rFonts w:ascii="Sylfaen" w:eastAsia="Times New Roman" w:hAnsi="Sylfaen" w:cs="Times New Roman"/>
        </w:rPr>
        <w:tab/>
      </w:r>
      <w:r w:rsidRPr="004A10DA">
        <w:rPr>
          <w:rFonts w:ascii="Sylfaen" w:eastAsia="Times New Roman" w:hAnsi="Sylfaen" w:cs="Times New Roman"/>
        </w:rPr>
        <w:tab/>
      </w:r>
      <w:r w:rsidRPr="004A10DA">
        <w:rPr>
          <w:rFonts w:ascii="Sylfaen" w:eastAsia="Times New Roman" w:hAnsi="Sylfaen" w:cs="Times New Roman"/>
          <w:sz w:val="24"/>
          <w:szCs w:val="24"/>
        </w:rPr>
        <w:t>Signe Knudsen</w:t>
      </w:r>
      <w:r w:rsidRPr="004A10DA">
        <w:rPr>
          <w:rFonts w:ascii="Sylfaen" w:eastAsia="Times New Roman" w:hAnsi="Sylfaen" w:cs="Times New Roman"/>
        </w:rPr>
        <w:t xml:space="preserve">, </w:t>
      </w:r>
      <w:r w:rsidRPr="004A10DA">
        <w:rPr>
          <w:rFonts w:ascii="Sylfaen" w:eastAsia="Times New Roman" w:hAnsi="Sylfaen" w:cs="Times New Roman"/>
          <w:sz w:val="20"/>
          <w:szCs w:val="20"/>
        </w:rPr>
        <w:t>President of the Board</w:t>
      </w:r>
      <w:r w:rsidRPr="004A10DA">
        <w:rPr>
          <w:rFonts w:ascii="Sylfaen" w:eastAsia="Times New Roman" w:hAnsi="Sylfaen" w:cs="Times New Roman"/>
          <w:sz w:val="24"/>
          <w:szCs w:val="24"/>
        </w:rPr>
        <w:t xml:space="preserve"> </w:t>
      </w:r>
    </w:p>
    <w:p w:rsidR="004A10DA" w:rsidRPr="004A10DA" w:rsidRDefault="004A10DA" w:rsidP="004A10DA">
      <w:pPr>
        <w:spacing w:after="0" w:line="240" w:lineRule="auto"/>
        <w:jc w:val="both"/>
        <w:rPr>
          <w:rFonts w:ascii="Sylfaen" w:eastAsia="Times New Roman" w:hAnsi="Sylfaen" w:cs="Times New Roman"/>
          <w:sz w:val="24"/>
          <w:szCs w:val="24"/>
        </w:rPr>
      </w:pPr>
      <w:r w:rsidRPr="004A10DA">
        <w:rPr>
          <w:rFonts w:ascii="Sylfaen" w:eastAsia="Times New Roman" w:hAnsi="Sylfaen" w:cs="Times New Roman"/>
          <w:sz w:val="24"/>
          <w:szCs w:val="24"/>
        </w:rPr>
        <w:tab/>
      </w:r>
      <w:r w:rsidRPr="004A10DA">
        <w:rPr>
          <w:rFonts w:ascii="Sylfaen" w:eastAsia="Times New Roman" w:hAnsi="Sylfaen" w:cs="Times New Roman"/>
          <w:sz w:val="24"/>
          <w:szCs w:val="24"/>
        </w:rPr>
        <w:tab/>
      </w:r>
      <w:r w:rsidRPr="004A10DA">
        <w:rPr>
          <w:rFonts w:ascii="Sylfaen" w:eastAsia="Times New Roman" w:hAnsi="Sylfaen" w:cs="Times New Roman"/>
          <w:sz w:val="24"/>
          <w:szCs w:val="24"/>
        </w:rPr>
        <w:tab/>
      </w:r>
      <w:r w:rsidRPr="004A10DA">
        <w:rPr>
          <w:rFonts w:ascii="Sylfaen" w:eastAsia="Times New Roman" w:hAnsi="Sylfaen" w:cs="Times New Roman"/>
          <w:sz w:val="24"/>
          <w:szCs w:val="24"/>
        </w:rPr>
        <w:tab/>
      </w:r>
    </w:p>
    <w:p w:rsidR="004A10DA" w:rsidRPr="004A10DA" w:rsidRDefault="004A10DA" w:rsidP="004A10DA">
      <w:pPr>
        <w:spacing w:after="0" w:line="240" w:lineRule="auto"/>
        <w:jc w:val="both"/>
        <w:rPr>
          <w:rFonts w:ascii="Sylfaen" w:eastAsia="Times New Roman" w:hAnsi="Sylfaen" w:cs="Times New Roman"/>
          <w:sz w:val="24"/>
          <w:szCs w:val="24"/>
          <w:u w:val="single"/>
        </w:rPr>
      </w:pPr>
      <w:r w:rsidRPr="004A10DA">
        <w:rPr>
          <w:rFonts w:ascii="Sylfaen" w:eastAsia="Times New Roman" w:hAnsi="Sylfaen" w:cs="Times New Roman"/>
          <w:sz w:val="24"/>
          <w:szCs w:val="24"/>
          <w:u w:val="single"/>
        </w:rPr>
        <w:tab/>
      </w:r>
      <w:r w:rsidRPr="004A10DA">
        <w:rPr>
          <w:rFonts w:ascii="Sylfaen" w:eastAsia="Times New Roman" w:hAnsi="Sylfaen" w:cs="Times New Roman"/>
          <w:sz w:val="24"/>
          <w:szCs w:val="24"/>
          <w:u w:val="single"/>
        </w:rPr>
        <w:tab/>
      </w:r>
      <w:r w:rsidRPr="004A10DA">
        <w:rPr>
          <w:rFonts w:ascii="Sylfaen" w:eastAsia="Times New Roman" w:hAnsi="Sylfaen" w:cs="Times New Roman"/>
          <w:sz w:val="24"/>
          <w:szCs w:val="24"/>
          <w:u w:val="single"/>
        </w:rPr>
        <w:tab/>
      </w:r>
      <w:r w:rsidRPr="004A10DA">
        <w:rPr>
          <w:rFonts w:ascii="Sylfaen" w:eastAsia="Times New Roman" w:hAnsi="Sylfaen" w:cs="Times New Roman"/>
          <w:sz w:val="24"/>
          <w:szCs w:val="24"/>
          <w:u w:val="single"/>
        </w:rPr>
        <w:tab/>
      </w:r>
      <w:r w:rsidRPr="004A10DA">
        <w:rPr>
          <w:rFonts w:ascii="Sylfaen" w:eastAsia="Times New Roman" w:hAnsi="Sylfaen" w:cs="Times New Roman"/>
          <w:sz w:val="24"/>
          <w:szCs w:val="24"/>
          <w:u w:val="single"/>
        </w:rPr>
        <w:tab/>
      </w:r>
      <w:r w:rsidRPr="004A10DA">
        <w:rPr>
          <w:rFonts w:ascii="Sylfaen" w:eastAsia="Times New Roman" w:hAnsi="Sylfaen" w:cs="Times New Roman"/>
          <w:sz w:val="24"/>
          <w:szCs w:val="24"/>
        </w:rPr>
        <w:tab/>
      </w:r>
      <w:r w:rsidRPr="004A10DA">
        <w:rPr>
          <w:rFonts w:ascii="Sylfaen" w:eastAsia="Times New Roman" w:hAnsi="Sylfaen" w:cs="Times New Roman"/>
          <w:sz w:val="24"/>
          <w:szCs w:val="24"/>
        </w:rPr>
        <w:tab/>
      </w:r>
      <w:r w:rsidRPr="004A10DA">
        <w:rPr>
          <w:rFonts w:ascii="Sylfaen" w:eastAsia="Times New Roman" w:hAnsi="Sylfaen" w:cs="Times New Roman"/>
          <w:sz w:val="24"/>
          <w:szCs w:val="24"/>
          <w:u w:val="single"/>
        </w:rPr>
        <w:tab/>
      </w:r>
      <w:r w:rsidRPr="004A10DA">
        <w:rPr>
          <w:rFonts w:ascii="Sylfaen" w:eastAsia="Times New Roman" w:hAnsi="Sylfaen" w:cs="Times New Roman"/>
          <w:sz w:val="24"/>
          <w:szCs w:val="24"/>
          <w:u w:val="single"/>
        </w:rPr>
        <w:tab/>
      </w:r>
      <w:r w:rsidRPr="004A10DA">
        <w:rPr>
          <w:rFonts w:ascii="Sylfaen" w:eastAsia="Times New Roman" w:hAnsi="Sylfaen" w:cs="Times New Roman"/>
          <w:sz w:val="24"/>
          <w:szCs w:val="24"/>
          <w:u w:val="single"/>
        </w:rPr>
        <w:tab/>
      </w:r>
      <w:r w:rsidRPr="004A10DA">
        <w:rPr>
          <w:rFonts w:ascii="Sylfaen" w:eastAsia="Times New Roman" w:hAnsi="Sylfaen" w:cs="Times New Roman"/>
          <w:sz w:val="24"/>
          <w:szCs w:val="24"/>
          <w:u w:val="single"/>
        </w:rPr>
        <w:tab/>
      </w:r>
      <w:r w:rsidRPr="004A10DA">
        <w:rPr>
          <w:rFonts w:ascii="Sylfaen" w:eastAsia="Times New Roman" w:hAnsi="Sylfaen" w:cs="Times New Roman"/>
          <w:sz w:val="24"/>
          <w:szCs w:val="24"/>
          <w:u w:val="single"/>
        </w:rPr>
        <w:tab/>
      </w:r>
    </w:p>
    <w:p w:rsidR="004A10DA" w:rsidRPr="004A10DA" w:rsidRDefault="004A10DA" w:rsidP="004A10DA">
      <w:pPr>
        <w:spacing w:after="0" w:line="240" w:lineRule="auto"/>
        <w:jc w:val="both"/>
        <w:rPr>
          <w:rFonts w:ascii="Sylfaen" w:eastAsia="Times New Roman" w:hAnsi="Sylfaen" w:cs="Times New Roman"/>
          <w:sz w:val="24"/>
          <w:szCs w:val="24"/>
        </w:rPr>
      </w:pPr>
      <w:r w:rsidRPr="004A10DA">
        <w:rPr>
          <w:rFonts w:ascii="Sylfaen" w:eastAsia="Times New Roman" w:hAnsi="Sylfaen" w:cs="Times New Roman"/>
          <w:sz w:val="24"/>
          <w:szCs w:val="24"/>
        </w:rPr>
        <w:t>Curt Dotson,</w:t>
      </w:r>
      <w:r w:rsidRPr="004A10DA">
        <w:rPr>
          <w:rFonts w:ascii="Sylfaen" w:eastAsia="Times New Roman" w:hAnsi="Sylfaen" w:cs="Times New Roman"/>
          <w:sz w:val="24"/>
          <w:szCs w:val="24"/>
        </w:rPr>
        <w:tab/>
        <w:t>Director</w:t>
      </w:r>
      <w:r w:rsidRPr="004A10DA">
        <w:rPr>
          <w:rFonts w:ascii="Sylfaen" w:eastAsia="Times New Roman" w:hAnsi="Sylfaen" w:cs="Times New Roman"/>
          <w:sz w:val="24"/>
          <w:szCs w:val="24"/>
        </w:rPr>
        <w:tab/>
      </w:r>
      <w:r w:rsidRPr="004A10DA">
        <w:rPr>
          <w:rFonts w:ascii="Sylfaen" w:eastAsia="Times New Roman" w:hAnsi="Sylfaen" w:cs="Times New Roman"/>
          <w:sz w:val="24"/>
          <w:szCs w:val="24"/>
        </w:rPr>
        <w:tab/>
      </w:r>
      <w:r w:rsidRPr="004A10DA">
        <w:rPr>
          <w:rFonts w:ascii="Sylfaen" w:eastAsia="Times New Roman" w:hAnsi="Sylfaen" w:cs="Times New Roman"/>
          <w:sz w:val="24"/>
          <w:szCs w:val="24"/>
        </w:rPr>
        <w:tab/>
      </w:r>
      <w:r w:rsidRPr="004A10DA">
        <w:rPr>
          <w:rFonts w:ascii="Sylfaen" w:eastAsia="Times New Roman" w:hAnsi="Sylfaen" w:cs="Times New Roman"/>
          <w:sz w:val="24"/>
          <w:szCs w:val="24"/>
        </w:rPr>
        <w:tab/>
      </w:r>
      <w:r>
        <w:rPr>
          <w:rFonts w:ascii="Sylfaen" w:eastAsia="Times New Roman" w:hAnsi="Sylfaen" w:cs="Times New Roman"/>
          <w:sz w:val="24"/>
          <w:szCs w:val="24"/>
        </w:rPr>
        <w:t>Nicole Frazier</w:t>
      </w:r>
      <w:r w:rsidRPr="004A10DA">
        <w:rPr>
          <w:rFonts w:ascii="Sylfaen" w:eastAsia="Times New Roman" w:hAnsi="Sylfaen" w:cs="Times New Roman"/>
          <w:sz w:val="24"/>
          <w:szCs w:val="24"/>
        </w:rPr>
        <w:t>, Director</w:t>
      </w:r>
    </w:p>
    <w:p w:rsidR="004A10DA" w:rsidRPr="004A10DA" w:rsidRDefault="004A10DA" w:rsidP="004A10DA">
      <w:pPr>
        <w:spacing w:after="0" w:line="240" w:lineRule="auto"/>
        <w:jc w:val="both"/>
        <w:rPr>
          <w:rFonts w:ascii="Sylfaen" w:eastAsia="Times New Roman" w:hAnsi="Sylfaen" w:cs="Times New Roman"/>
          <w:sz w:val="24"/>
          <w:szCs w:val="24"/>
        </w:rPr>
      </w:pPr>
    </w:p>
    <w:p w:rsidR="004A10DA" w:rsidRPr="004A10DA" w:rsidRDefault="004A10DA" w:rsidP="004A10DA">
      <w:pPr>
        <w:spacing w:after="0" w:line="240" w:lineRule="auto"/>
        <w:jc w:val="both"/>
        <w:rPr>
          <w:rFonts w:ascii="Sylfaen" w:eastAsia="Times New Roman" w:hAnsi="Sylfaen" w:cs="Times New Roman"/>
          <w:sz w:val="24"/>
          <w:szCs w:val="24"/>
          <w:u w:val="single"/>
        </w:rPr>
      </w:pPr>
      <w:r w:rsidRPr="004A10DA">
        <w:rPr>
          <w:rFonts w:ascii="Sylfaen" w:eastAsia="Times New Roman" w:hAnsi="Sylfaen" w:cs="Times New Roman"/>
          <w:sz w:val="24"/>
          <w:szCs w:val="24"/>
          <w:u w:val="single"/>
        </w:rPr>
        <w:tab/>
      </w:r>
      <w:r w:rsidRPr="004A10DA">
        <w:rPr>
          <w:rFonts w:ascii="Sylfaen" w:eastAsia="Times New Roman" w:hAnsi="Sylfaen" w:cs="Times New Roman"/>
          <w:sz w:val="24"/>
          <w:szCs w:val="24"/>
          <w:u w:val="single"/>
        </w:rPr>
        <w:tab/>
      </w:r>
      <w:r w:rsidRPr="004A10DA">
        <w:rPr>
          <w:rFonts w:ascii="Sylfaen" w:eastAsia="Times New Roman" w:hAnsi="Sylfaen" w:cs="Times New Roman"/>
          <w:sz w:val="24"/>
          <w:szCs w:val="24"/>
          <w:u w:val="single"/>
        </w:rPr>
        <w:tab/>
      </w:r>
      <w:r w:rsidRPr="004A10DA">
        <w:rPr>
          <w:rFonts w:ascii="Sylfaen" w:eastAsia="Times New Roman" w:hAnsi="Sylfaen" w:cs="Times New Roman"/>
          <w:sz w:val="24"/>
          <w:szCs w:val="24"/>
          <w:u w:val="single"/>
        </w:rPr>
        <w:tab/>
      </w:r>
      <w:r w:rsidRPr="004A10DA">
        <w:rPr>
          <w:rFonts w:ascii="Sylfaen" w:eastAsia="Times New Roman" w:hAnsi="Sylfaen" w:cs="Times New Roman"/>
          <w:sz w:val="24"/>
          <w:szCs w:val="24"/>
          <w:u w:val="single"/>
        </w:rPr>
        <w:tab/>
      </w:r>
      <w:r w:rsidRPr="004A10DA">
        <w:rPr>
          <w:rFonts w:ascii="Sylfaen" w:eastAsia="Times New Roman" w:hAnsi="Sylfaen" w:cs="Times New Roman"/>
          <w:sz w:val="24"/>
          <w:szCs w:val="24"/>
        </w:rPr>
        <w:tab/>
      </w:r>
      <w:r w:rsidRPr="004A10DA">
        <w:rPr>
          <w:rFonts w:ascii="Sylfaen" w:eastAsia="Times New Roman" w:hAnsi="Sylfaen" w:cs="Times New Roman"/>
          <w:sz w:val="24"/>
          <w:szCs w:val="24"/>
        </w:rPr>
        <w:tab/>
      </w:r>
      <w:r w:rsidRPr="004A10DA">
        <w:rPr>
          <w:rFonts w:ascii="Sylfaen" w:eastAsia="Times New Roman" w:hAnsi="Sylfaen" w:cs="Times New Roman"/>
          <w:sz w:val="24"/>
          <w:szCs w:val="24"/>
          <w:u w:val="single"/>
        </w:rPr>
        <w:tab/>
      </w:r>
      <w:r w:rsidRPr="004A10DA">
        <w:rPr>
          <w:rFonts w:ascii="Sylfaen" w:eastAsia="Times New Roman" w:hAnsi="Sylfaen" w:cs="Times New Roman"/>
          <w:sz w:val="24"/>
          <w:szCs w:val="24"/>
          <w:u w:val="single"/>
        </w:rPr>
        <w:tab/>
      </w:r>
      <w:r w:rsidRPr="004A10DA">
        <w:rPr>
          <w:rFonts w:ascii="Sylfaen" w:eastAsia="Times New Roman" w:hAnsi="Sylfaen" w:cs="Times New Roman"/>
          <w:sz w:val="24"/>
          <w:szCs w:val="24"/>
          <w:u w:val="single"/>
        </w:rPr>
        <w:tab/>
      </w:r>
      <w:r w:rsidRPr="004A10DA">
        <w:rPr>
          <w:rFonts w:ascii="Sylfaen" w:eastAsia="Times New Roman" w:hAnsi="Sylfaen" w:cs="Times New Roman"/>
          <w:sz w:val="24"/>
          <w:szCs w:val="24"/>
          <w:u w:val="single"/>
        </w:rPr>
        <w:tab/>
      </w:r>
      <w:r w:rsidRPr="004A10DA">
        <w:rPr>
          <w:rFonts w:ascii="Sylfaen" w:eastAsia="Times New Roman" w:hAnsi="Sylfaen" w:cs="Times New Roman"/>
          <w:sz w:val="24"/>
          <w:szCs w:val="24"/>
          <w:u w:val="single"/>
        </w:rPr>
        <w:tab/>
      </w:r>
    </w:p>
    <w:p w:rsidR="004A10DA" w:rsidRPr="004A10DA" w:rsidRDefault="004A10DA" w:rsidP="004A10DA">
      <w:pPr>
        <w:spacing w:after="0" w:line="240" w:lineRule="auto"/>
        <w:jc w:val="both"/>
        <w:rPr>
          <w:rFonts w:ascii="Times New Roman" w:eastAsia="Times New Roman" w:hAnsi="Times New Roman" w:cs="Times New Roman"/>
          <w:sz w:val="28"/>
          <w:szCs w:val="28"/>
        </w:rPr>
      </w:pPr>
      <w:r>
        <w:rPr>
          <w:rFonts w:ascii="Sylfaen" w:eastAsia="Times New Roman" w:hAnsi="Sylfaen" w:cs="Times New Roman"/>
          <w:sz w:val="24"/>
          <w:szCs w:val="24"/>
        </w:rPr>
        <w:t>Renee Detrick</w:t>
      </w:r>
      <w:r w:rsidRPr="004A10DA">
        <w:rPr>
          <w:rFonts w:ascii="Sylfaen" w:eastAsia="Times New Roman" w:hAnsi="Sylfaen" w:cs="Times New Roman"/>
          <w:sz w:val="24"/>
          <w:szCs w:val="24"/>
        </w:rPr>
        <w:t>, Director</w:t>
      </w:r>
      <w:r w:rsidRPr="004A10DA">
        <w:rPr>
          <w:rFonts w:ascii="Sylfaen" w:eastAsia="Times New Roman" w:hAnsi="Sylfaen" w:cs="Times New Roman"/>
          <w:sz w:val="24"/>
          <w:szCs w:val="24"/>
        </w:rPr>
        <w:tab/>
      </w:r>
      <w:r w:rsidRPr="004A10DA">
        <w:rPr>
          <w:rFonts w:ascii="Sylfaen" w:eastAsia="Times New Roman" w:hAnsi="Sylfaen" w:cs="Times New Roman"/>
          <w:sz w:val="24"/>
          <w:szCs w:val="24"/>
        </w:rPr>
        <w:tab/>
      </w:r>
      <w:r w:rsidRPr="004A10DA">
        <w:rPr>
          <w:rFonts w:ascii="Sylfaen" w:eastAsia="Times New Roman" w:hAnsi="Sylfaen" w:cs="Times New Roman"/>
          <w:sz w:val="24"/>
          <w:szCs w:val="24"/>
        </w:rPr>
        <w:tab/>
      </w:r>
      <w:r w:rsidRPr="004A10DA">
        <w:rPr>
          <w:rFonts w:ascii="Sylfaen" w:eastAsia="Times New Roman" w:hAnsi="Sylfaen" w:cs="Times New Roman"/>
          <w:sz w:val="24"/>
          <w:szCs w:val="24"/>
        </w:rPr>
        <w:tab/>
        <w:t>Donald Clark, Director</w:t>
      </w:r>
    </w:p>
    <w:sectPr w:rsidR="004A10DA" w:rsidRPr="004A10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974"/>
    <w:rsid w:val="001A6237"/>
    <w:rsid w:val="00290FDB"/>
    <w:rsid w:val="00473974"/>
    <w:rsid w:val="004A10DA"/>
    <w:rsid w:val="008A67F6"/>
    <w:rsid w:val="00A83201"/>
    <w:rsid w:val="00BC7175"/>
    <w:rsid w:val="00C675B6"/>
    <w:rsid w:val="00C7016F"/>
    <w:rsid w:val="00CF6B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7754D296"/>
  <w15:chartTrackingRefBased/>
  <w15:docId w15:val="{2661ADD7-D342-4698-BFA4-B92923419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C71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717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651</Words>
  <Characters>3714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Sunshine Rutherford</dc:creator>
  <cp:keywords/>
  <dc:description/>
  <cp:lastModifiedBy>Nikkie Johnson</cp:lastModifiedBy>
  <cp:revision>2</cp:revision>
  <cp:lastPrinted>2018-03-26T23:29:00Z</cp:lastPrinted>
  <dcterms:created xsi:type="dcterms:W3CDTF">2018-04-18T23:17:00Z</dcterms:created>
  <dcterms:modified xsi:type="dcterms:W3CDTF">2018-04-18T23:17:00Z</dcterms:modified>
</cp:coreProperties>
</file>